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-318" w:type="dxa"/>
        <w:shd w:val="clear" w:color="auto" w:fill="FFFFFF"/>
        <w:tblLook w:val="01E0" w:firstRow="1" w:lastRow="1" w:firstColumn="1" w:lastColumn="1" w:noHBand="0" w:noVBand="0"/>
      </w:tblPr>
      <w:tblGrid>
        <w:gridCol w:w="10740"/>
      </w:tblGrid>
      <w:tr w:rsidR="00E159AC" w14:paraId="589B0376" w14:textId="77777777" w:rsidTr="004E6713">
        <w:tc>
          <w:tcPr>
            <w:tcW w:w="10604" w:type="dxa"/>
            <w:shd w:val="clear" w:color="auto" w:fill="FFFFFF"/>
          </w:tcPr>
          <w:tbl>
            <w:tblPr>
              <w:tblW w:w="10524" w:type="dxa"/>
              <w:tblLook w:val="01E0" w:firstRow="1" w:lastRow="1" w:firstColumn="1" w:lastColumn="1" w:noHBand="0" w:noVBand="0"/>
            </w:tblPr>
            <w:tblGrid>
              <w:gridCol w:w="1632"/>
              <w:gridCol w:w="8892"/>
            </w:tblGrid>
            <w:tr w:rsidR="00E159AC" w14:paraId="3AEA0F91" w14:textId="77777777" w:rsidTr="004E6713">
              <w:trPr>
                <w:trHeight w:val="2956"/>
              </w:trPr>
              <w:tc>
                <w:tcPr>
                  <w:tcW w:w="1632" w:type="dxa"/>
                </w:tcPr>
                <w:p w14:paraId="25816C0F" w14:textId="408F7D8D" w:rsidR="00E159AC" w:rsidRDefault="009C5C9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 w:rsidRPr="00E83679">
                    <w:rPr>
                      <w:noProof/>
                      <w:color w:val="0000FF"/>
                    </w:rPr>
                    <w:drawing>
                      <wp:inline distT="0" distB="0" distL="0" distR="0" wp14:anchorId="4C4CC8A9" wp14:editId="4EF264FA">
                        <wp:extent cx="895350" cy="1628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2" w:type="dxa"/>
                </w:tcPr>
                <w:p w14:paraId="711B35F7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</w:p>
                <w:p w14:paraId="3BF23F9D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НЕГОСУДАРСТВЕННОЕ ЧАСТНОЕ ОБРАЗОВАТЕЛЬНОЕ УЧРЕЖДЕНИЕ</w:t>
                  </w:r>
                </w:p>
                <w:p w14:paraId="577F3FAD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"УЧЕБНЫЙ ЦЕНТР "ДИНАМО"</w:t>
                  </w:r>
                </w:p>
                <w:p w14:paraId="47BAC14A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236029, г"/>
                    </w:smartTag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236029, г</w:t>
                    </w:r>
                  </w:smartTag>
                  <w:r w:rsidR="005C21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КАЛИНИНГРАД, УЛ. КАЛЯЗИНСКАЯ, 1А</w:t>
                  </w:r>
                </w:p>
                <w:p w14:paraId="62960DDF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1123900002490, ИНН 3906903737, КПП 390601001, Р/С 40703810532170000015 ФИЛИАЛ</w:t>
                  </w:r>
                </w:p>
                <w:p w14:paraId="319F039F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"САНКТ-ПЕТЕРБУРГСКИЙ" ОАО "АЛЬФА-БАНК" В г. КАЛИНИНГРАДЕ</w:t>
                  </w:r>
                </w:p>
                <w:p w14:paraId="3C5ABBE9" w14:textId="77777777" w:rsidR="00E159AC" w:rsidRDefault="00E159AC" w:rsidP="0033542D">
                  <w:pPr>
                    <w:pStyle w:val="ConsPlusNonformat"/>
                    <w:widowControl/>
                    <w:jc w:val="center"/>
                  </w:pPr>
                  <w:r>
                    <w:t>К/С 3</w:t>
                  </w:r>
                  <w:r w:rsidR="004E6713">
                    <w:t>0</w:t>
                  </w:r>
                  <w:r>
                    <w:t>101810</w:t>
                  </w:r>
                  <w:r w:rsidR="00855E06">
                    <w:t>6</w:t>
                  </w:r>
                  <w:r>
                    <w:t>00000000786, БИК 044030786</w:t>
                  </w:r>
                </w:p>
                <w:p w14:paraId="7FE7A89E" w14:textId="77777777" w:rsidR="004E6713" w:rsidRDefault="004E6713" w:rsidP="0033542D">
                  <w:pPr>
                    <w:pStyle w:val="ConsPlusNonformat"/>
                    <w:widowControl/>
                    <w:jc w:val="center"/>
                  </w:pPr>
                </w:p>
                <w:p w14:paraId="753CA078" w14:textId="77777777" w:rsidR="004E6713" w:rsidRPr="004E6713" w:rsidRDefault="004E6713" w:rsidP="004E6713">
                  <w:pPr>
                    <w:pStyle w:val="ConsPlusNonformat"/>
                    <w:widowControl/>
                    <w:rPr>
                      <w:lang w:val="en-US"/>
                    </w:rPr>
                  </w:pPr>
                  <w:hyperlink r:id="rId8" w:history="1">
                    <w:r w:rsidRPr="004E6713">
                      <w:rPr>
                        <w:b/>
                        <w:color w:val="0000FF"/>
                        <w:lang w:val="en-US"/>
                      </w:rPr>
                      <w:t>www.dinamo39.ru</w:t>
                    </w:r>
                  </w:hyperlink>
                  <w:r w:rsidRPr="004E6713">
                    <w:rPr>
                      <w:b/>
                      <w:color w:val="0000FF"/>
                      <w:lang w:val="en-US"/>
                    </w:rPr>
                    <w:t xml:space="preserve">   </w:t>
                  </w:r>
                  <w:r w:rsidRPr="004E6713">
                    <w:rPr>
                      <w:b/>
                      <w:color w:val="0000FF"/>
                    </w:rPr>
                    <w:t>тел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.</w:t>
                  </w:r>
                  <w:r>
                    <w:rPr>
                      <w:b/>
                      <w:color w:val="0000FF"/>
                      <w:lang w:val="en-US"/>
                    </w:rPr>
                    <w:t>:8(4012)988-191;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988-192   e-mail: dinamo39@bk.ru</w:t>
                  </w:r>
                </w:p>
                <w:p w14:paraId="31E50B2A" w14:textId="77777777" w:rsidR="00DA7F37" w:rsidRPr="00DA7F37" w:rsidRDefault="00DA7F37" w:rsidP="00DA7F3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6"/>
                      <w:szCs w:val="6"/>
                    </w:rPr>
                  </w:pPr>
                  <w:r w:rsidRPr="004E6713">
                    <w:rPr>
                      <w:sz w:val="6"/>
                      <w:szCs w:val="6"/>
                      <w:shd w:val="clear" w:color="auto" w:fill="000080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A7F37">
                    <w:rPr>
                      <w:sz w:val="6"/>
                      <w:szCs w:val="6"/>
                      <w:shd w:val="clear" w:color="auto" w:fill="000080"/>
                    </w:rPr>
                    <w:t>_</w:t>
                  </w:r>
                </w:p>
              </w:tc>
            </w:tr>
          </w:tbl>
          <w:p w14:paraId="40640831" w14:textId="77777777" w:rsidR="00E159AC" w:rsidRDefault="00E159AC" w:rsidP="003354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4DE0A088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3D7B5301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3F2C1FC9" w14:textId="77777777" w:rsidR="00B72FAF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Р А Ф И К </w:t>
      </w:r>
    </w:p>
    <w:p w14:paraId="1ACC345E" w14:textId="77777777" w:rsidR="00C651B9" w:rsidRDefault="00AF4F54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Периодических проверок</w:t>
      </w:r>
    </w:p>
    <w:p w14:paraId="2701C587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194780">
        <w:rPr>
          <w:b/>
          <w:sz w:val="28"/>
          <w:szCs w:val="28"/>
        </w:rPr>
        <w:t>2</w:t>
      </w:r>
      <w:r w:rsidR="0046544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0A039B8C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4772F29F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1FD29069" w14:textId="77777777" w:rsidR="00C651B9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3</w:t>
      </w:r>
      <w:r w:rsidR="00924B4F">
        <w:rPr>
          <w:b/>
          <w:sz w:val="28"/>
          <w:szCs w:val="28"/>
        </w:rPr>
        <w:t xml:space="preserve"> и </w:t>
      </w:r>
      <w:r w:rsidR="005176EA">
        <w:rPr>
          <w:b/>
          <w:sz w:val="28"/>
          <w:szCs w:val="28"/>
        </w:rPr>
        <w:t>2</w:t>
      </w:r>
      <w:r w:rsidR="0046544D">
        <w:rPr>
          <w:b/>
          <w:sz w:val="28"/>
          <w:szCs w:val="28"/>
        </w:rPr>
        <w:t>7</w:t>
      </w:r>
      <w:r w:rsidR="00665902">
        <w:rPr>
          <w:sz w:val="28"/>
          <w:szCs w:val="28"/>
        </w:rPr>
        <w:t xml:space="preserve">    </w:t>
      </w:r>
    </w:p>
    <w:p w14:paraId="6BFACD08" w14:textId="77777777" w:rsidR="00C651B9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4</w:t>
      </w:r>
      <w:r w:rsidR="006D635D">
        <w:rPr>
          <w:sz w:val="28"/>
          <w:szCs w:val="28"/>
        </w:rPr>
        <w:t xml:space="preserve">         </w:t>
      </w:r>
    </w:p>
    <w:p w14:paraId="0F98914A" w14:textId="77777777" w:rsidR="00AF4F54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март</w:t>
      </w:r>
      <w:r w:rsidRPr="00AF4F54">
        <w:rPr>
          <w:sz w:val="28"/>
          <w:szCs w:val="28"/>
        </w:rPr>
        <w:t xml:space="preserve"> –</w:t>
      </w:r>
      <w:r w:rsidR="006D635D" w:rsidRPr="00AF4F54">
        <w:rPr>
          <w:sz w:val="28"/>
          <w:szCs w:val="28"/>
        </w:rPr>
        <w:t xml:space="preserve"> </w:t>
      </w:r>
      <w:r w:rsidR="005176EA">
        <w:rPr>
          <w:sz w:val="28"/>
          <w:szCs w:val="28"/>
        </w:rPr>
        <w:t xml:space="preserve">       </w:t>
      </w:r>
      <w:r w:rsidR="006D635D" w:rsidRPr="00AF4F54">
        <w:rPr>
          <w:sz w:val="28"/>
          <w:szCs w:val="28"/>
        </w:rPr>
        <w:t xml:space="preserve">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4</w:t>
      </w:r>
      <w:r w:rsidR="006D635D" w:rsidRPr="00AF4F54">
        <w:rPr>
          <w:sz w:val="28"/>
          <w:szCs w:val="28"/>
        </w:rPr>
        <w:t xml:space="preserve">   </w:t>
      </w:r>
      <w:r w:rsidR="004E6713" w:rsidRPr="00AF4F54">
        <w:rPr>
          <w:sz w:val="28"/>
          <w:szCs w:val="28"/>
        </w:rPr>
        <w:t xml:space="preserve">     </w:t>
      </w:r>
    </w:p>
    <w:p w14:paraId="6B0A6E37" w14:textId="77777777" w:rsidR="00C651B9" w:rsidRPr="00AF4F54" w:rsidRDefault="00C651B9" w:rsidP="00C651B9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апрель</w:t>
      </w:r>
      <w:r w:rsidRPr="00AF4F54"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</w:t>
      </w:r>
      <w:r w:rsidR="006D635D" w:rsidRPr="00AF4F54">
        <w:rPr>
          <w:sz w:val="28"/>
          <w:szCs w:val="28"/>
        </w:rPr>
        <w:t xml:space="preserve"> </w:t>
      </w:r>
      <w:r w:rsidR="005176EA">
        <w:rPr>
          <w:sz w:val="28"/>
          <w:szCs w:val="28"/>
        </w:rPr>
        <w:t xml:space="preserve">   </w:t>
      </w:r>
      <w:r w:rsidR="0046544D">
        <w:rPr>
          <w:b/>
          <w:sz w:val="28"/>
          <w:szCs w:val="28"/>
        </w:rPr>
        <w:t>14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8</w:t>
      </w:r>
      <w:r w:rsidR="006D635D" w:rsidRPr="00AF4F54">
        <w:rPr>
          <w:sz w:val="28"/>
          <w:szCs w:val="28"/>
        </w:rPr>
        <w:t xml:space="preserve">   </w:t>
      </w:r>
      <w:r w:rsidR="004E6713" w:rsidRPr="00AF4F54">
        <w:rPr>
          <w:sz w:val="28"/>
          <w:szCs w:val="28"/>
        </w:rPr>
        <w:t xml:space="preserve">      </w:t>
      </w:r>
      <w:r w:rsidR="006D635D" w:rsidRPr="00AF4F54">
        <w:rPr>
          <w:sz w:val="28"/>
          <w:szCs w:val="28"/>
        </w:rPr>
        <w:t xml:space="preserve"> </w:t>
      </w:r>
    </w:p>
    <w:p w14:paraId="0A3325E0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май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</w:t>
      </w:r>
      <w:r w:rsidR="005176EA">
        <w:rPr>
          <w:sz w:val="28"/>
          <w:szCs w:val="28"/>
        </w:rPr>
        <w:t xml:space="preserve">      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2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6</w:t>
      </w:r>
      <w:r w:rsidR="006D635D">
        <w:rPr>
          <w:sz w:val="28"/>
          <w:szCs w:val="28"/>
        </w:rPr>
        <w:t xml:space="preserve">    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6740B972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июнь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 </w:t>
      </w:r>
      <w:r w:rsidR="005176EA">
        <w:rPr>
          <w:sz w:val="28"/>
          <w:szCs w:val="28"/>
        </w:rPr>
        <w:t xml:space="preserve">   </w:t>
      </w:r>
      <w:r w:rsidR="0046544D">
        <w:rPr>
          <w:b/>
          <w:sz w:val="28"/>
          <w:szCs w:val="28"/>
        </w:rPr>
        <w:t>09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3</w:t>
      </w:r>
      <w:r w:rsidR="006D635D" w:rsidRPr="00797BA1">
        <w:rPr>
          <w:b/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</w:t>
      </w:r>
      <w:r w:rsidR="004E6713">
        <w:rPr>
          <w:sz w:val="28"/>
          <w:szCs w:val="28"/>
        </w:rPr>
        <w:t xml:space="preserve">      </w:t>
      </w:r>
      <w:r w:rsidR="006D635D">
        <w:rPr>
          <w:sz w:val="28"/>
          <w:szCs w:val="28"/>
        </w:rPr>
        <w:t xml:space="preserve"> </w:t>
      </w:r>
    </w:p>
    <w:p w14:paraId="391737A9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июль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  </w:t>
      </w:r>
      <w:r w:rsidR="005176EA">
        <w:rPr>
          <w:sz w:val="28"/>
          <w:szCs w:val="28"/>
        </w:rPr>
        <w:t xml:space="preserve">    </w:t>
      </w:r>
      <w:r w:rsidR="0046544D">
        <w:rPr>
          <w:b/>
          <w:sz w:val="28"/>
          <w:szCs w:val="28"/>
        </w:rPr>
        <w:t>14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8</w:t>
      </w:r>
      <w:r w:rsidR="006D635D">
        <w:rPr>
          <w:sz w:val="28"/>
          <w:szCs w:val="28"/>
        </w:rPr>
        <w:t xml:space="preserve">   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</w:t>
      </w:r>
    </w:p>
    <w:p w14:paraId="4ABF21CA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</w:t>
      </w:r>
      <w:r w:rsidR="005176EA">
        <w:rPr>
          <w:sz w:val="28"/>
          <w:szCs w:val="28"/>
        </w:rPr>
        <w:t xml:space="preserve">   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1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5</w:t>
      </w:r>
      <w:r w:rsidR="004E6713">
        <w:rPr>
          <w:sz w:val="28"/>
          <w:szCs w:val="28"/>
        </w:rPr>
        <w:t xml:space="preserve">     </w:t>
      </w:r>
    </w:p>
    <w:p w14:paraId="21802298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–</w:t>
      </w:r>
      <w:r w:rsidR="006D635D">
        <w:rPr>
          <w:sz w:val="28"/>
          <w:szCs w:val="28"/>
        </w:rPr>
        <w:t xml:space="preserve">  </w:t>
      </w:r>
      <w:r w:rsidR="005176EA">
        <w:rPr>
          <w:b/>
          <w:sz w:val="28"/>
          <w:szCs w:val="28"/>
        </w:rPr>
        <w:t>0</w:t>
      </w:r>
      <w:r w:rsidR="0046544D">
        <w:rPr>
          <w:b/>
          <w:sz w:val="28"/>
          <w:szCs w:val="28"/>
        </w:rPr>
        <w:t>8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2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 </w:t>
      </w:r>
    </w:p>
    <w:p w14:paraId="4BBBDD63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–</w:t>
      </w:r>
      <w:r w:rsidR="005176EA">
        <w:rPr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</w:t>
      </w:r>
      <w:r w:rsidR="005176EA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3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7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0128F357" w14:textId="77777777" w:rsidR="00C651B9" w:rsidRDefault="00C651B9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–</w:t>
      </w:r>
      <w:r w:rsidR="004E6713">
        <w:rPr>
          <w:sz w:val="28"/>
          <w:szCs w:val="28"/>
        </w:rPr>
        <w:t xml:space="preserve">   </w:t>
      </w:r>
      <w:r w:rsidR="00924B4F">
        <w:rPr>
          <w:b/>
          <w:sz w:val="28"/>
          <w:szCs w:val="28"/>
        </w:rPr>
        <w:t>1</w:t>
      </w:r>
      <w:r w:rsidR="0046544D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4</w:t>
      </w:r>
      <w:r w:rsidR="004E6713">
        <w:rPr>
          <w:sz w:val="28"/>
          <w:szCs w:val="28"/>
        </w:rPr>
        <w:t xml:space="preserve">  </w:t>
      </w:r>
      <w:r w:rsidR="006D635D">
        <w:rPr>
          <w:sz w:val="28"/>
          <w:szCs w:val="28"/>
        </w:rPr>
        <w:t xml:space="preserve">  </w:t>
      </w:r>
    </w:p>
    <w:p w14:paraId="1B0BF1F3" w14:textId="77777777" w:rsidR="00AF4F54" w:rsidRDefault="00AF4F54" w:rsidP="006D635D">
      <w:pPr>
        <w:numPr>
          <w:ilvl w:val="0"/>
          <w:numId w:val="4"/>
        </w:numPr>
        <w:tabs>
          <w:tab w:val="left" w:pos="85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Декабрь – </w:t>
      </w:r>
      <w:r w:rsidR="005176EA">
        <w:rPr>
          <w:b/>
          <w:sz w:val="28"/>
          <w:szCs w:val="28"/>
        </w:rPr>
        <w:t>0</w:t>
      </w:r>
      <w:r w:rsidR="0046544D">
        <w:rPr>
          <w:b/>
          <w:sz w:val="28"/>
          <w:szCs w:val="28"/>
        </w:rPr>
        <w:t>8</w:t>
      </w:r>
      <w:r w:rsidR="00924B4F" w:rsidRPr="00924B4F">
        <w:rPr>
          <w:b/>
          <w:sz w:val="28"/>
          <w:szCs w:val="28"/>
        </w:rPr>
        <w:t xml:space="preserve"> и 2</w:t>
      </w:r>
      <w:r w:rsidR="0046544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344DCA9A" w14:textId="77777777" w:rsidR="00C651B9" w:rsidRDefault="00C651B9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</w:p>
    <w:p w14:paraId="27623453" w14:textId="77777777" w:rsidR="00AF4F54" w:rsidRPr="00C651B9" w:rsidRDefault="00AF4F54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  <w:r>
        <w:rPr>
          <w:sz w:val="28"/>
          <w:szCs w:val="28"/>
        </w:rPr>
        <w:t>Начало периодической проверки – 09.00 часов</w:t>
      </w:r>
    </w:p>
    <w:p w14:paraId="7D7E2316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6B14FDC3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1F580054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0E114BF1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489B2395" w14:textId="77777777" w:rsidR="00B72FAF" w:rsidRPr="00AB33E3" w:rsidRDefault="00AF4F54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6CD7" w:rsidRPr="00AB33E3">
        <w:rPr>
          <w:sz w:val="28"/>
          <w:szCs w:val="28"/>
        </w:rPr>
        <w:t>иректор</w:t>
      </w:r>
    </w:p>
    <w:p w14:paraId="02B0EC77" w14:textId="77777777" w:rsidR="00856CD7" w:rsidRPr="00AB33E3" w:rsidRDefault="00856CD7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 w:rsidRPr="00AB33E3">
        <w:rPr>
          <w:sz w:val="28"/>
          <w:szCs w:val="28"/>
        </w:rPr>
        <w:t>Учебного центра                                                             А.</w:t>
      </w:r>
      <w:r w:rsidR="00AF4F54">
        <w:rPr>
          <w:sz w:val="28"/>
          <w:szCs w:val="28"/>
        </w:rPr>
        <w:t>И. Черняк</w:t>
      </w:r>
    </w:p>
    <w:p w14:paraId="586C42D5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sectPr w:rsidR="00B72FAF" w:rsidSect="00865D57"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6E58" w14:textId="77777777" w:rsidR="005B18FB" w:rsidRDefault="005B18FB">
      <w:r>
        <w:separator/>
      </w:r>
    </w:p>
  </w:endnote>
  <w:endnote w:type="continuationSeparator" w:id="0">
    <w:p w14:paraId="764497EE" w14:textId="77777777" w:rsidR="005B18FB" w:rsidRDefault="005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9E5C" w14:textId="77777777" w:rsidR="005B18FB" w:rsidRDefault="005B18FB">
      <w:r>
        <w:separator/>
      </w:r>
    </w:p>
  </w:footnote>
  <w:footnote w:type="continuationSeparator" w:id="0">
    <w:p w14:paraId="469A223C" w14:textId="77777777" w:rsidR="005B18FB" w:rsidRDefault="005B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4D"/>
    <w:multiLevelType w:val="hybridMultilevel"/>
    <w:tmpl w:val="6BB4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0C2"/>
    <w:multiLevelType w:val="hybridMultilevel"/>
    <w:tmpl w:val="EB0C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5C7"/>
    <w:multiLevelType w:val="hybridMultilevel"/>
    <w:tmpl w:val="1B18C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C7DF9"/>
    <w:multiLevelType w:val="hybridMultilevel"/>
    <w:tmpl w:val="109C78A4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2057007721">
    <w:abstractNumId w:val="2"/>
  </w:num>
  <w:num w:numId="2" w16cid:durableId="88089850">
    <w:abstractNumId w:val="0"/>
  </w:num>
  <w:num w:numId="3" w16cid:durableId="1155102444">
    <w:abstractNumId w:val="1"/>
  </w:num>
  <w:num w:numId="4" w16cid:durableId="2111394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0C"/>
    <w:rsid w:val="00035092"/>
    <w:rsid w:val="000565AA"/>
    <w:rsid w:val="00063DE0"/>
    <w:rsid w:val="0008782F"/>
    <w:rsid w:val="00194780"/>
    <w:rsid w:val="001C5B66"/>
    <w:rsid w:val="001D7CC1"/>
    <w:rsid w:val="00274301"/>
    <w:rsid w:val="0028107E"/>
    <w:rsid w:val="002813DE"/>
    <w:rsid w:val="002F0FE2"/>
    <w:rsid w:val="00322AA2"/>
    <w:rsid w:val="0033542D"/>
    <w:rsid w:val="003661F9"/>
    <w:rsid w:val="003C330B"/>
    <w:rsid w:val="003C5416"/>
    <w:rsid w:val="003E6094"/>
    <w:rsid w:val="003F01D6"/>
    <w:rsid w:val="0041079E"/>
    <w:rsid w:val="00413C9E"/>
    <w:rsid w:val="00417066"/>
    <w:rsid w:val="00433C62"/>
    <w:rsid w:val="0046544D"/>
    <w:rsid w:val="0048533A"/>
    <w:rsid w:val="004919D7"/>
    <w:rsid w:val="004D4483"/>
    <w:rsid w:val="004E6713"/>
    <w:rsid w:val="00501E77"/>
    <w:rsid w:val="00502666"/>
    <w:rsid w:val="005176EA"/>
    <w:rsid w:val="00546731"/>
    <w:rsid w:val="00550C11"/>
    <w:rsid w:val="00570CBD"/>
    <w:rsid w:val="00590494"/>
    <w:rsid w:val="0059271A"/>
    <w:rsid w:val="005B18FB"/>
    <w:rsid w:val="005C21E4"/>
    <w:rsid w:val="005E5663"/>
    <w:rsid w:val="005F286E"/>
    <w:rsid w:val="00600D84"/>
    <w:rsid w:val="00625668"/>
    <w:rsid w:val="00631A54"/>
    <w:rsid w:val="00656A95"/>
    <w:rsid w:val="00665902"/>
    <w:rsid w:val="006669DF"/>
    <w:rsid w:val="00683292"/>
    <w:rsid w:val="006A395A"/>
    <w:rsid w:val="006C0680"/>
    <w:rsid w:val="006C39A1"/>
    <w:rsid w:val="006D635D"/>
    <w:rsid w:val="007518D8"/>
    <w:rsid w:val="00755A79"/>
    <w:rsid w:val="0079377F"/>
    <w:rsid w:val="00797BA1"/>
    <w:rsid w:val="007B0E9C"/>
    <w:rsid w:val="007B309B"/>
    <w:rsid w:val="007B50D1"/>
    <w:rsid w:val="008204C8"/>
    <w:rsid w:val="00820CD9"/>
    <w:rsid w:val="00821BF8"/>
    <w:rsid w:val="0083247D"/>
    <w:rsid w:val="00855E06"/>
    <w:rsid w:val="00856CD7"/>
    <w:rsid w:val="00865D57"/>
    <w:rsid w:val="0089379B"/>
    <w:rsid w:val="00924B4F"/>
    <w:rsid w:val="00961252"/>
    <w:rsid w:val="00974D22"/>
    <w:rsid w:val="00975198"/>
    <w:rsid w:val="009C5C9C"/>
    <w:rsid w:val="009F0CCD"/>
    <w:rsid w:val="00A330BD"/>
    <w:rsid w:val="00A55C8F"/>
    <w:rsid w:val="00A60991"/>
    <w:rsid w:val="00A6672E"/>
    <w:rsid w:val="00A82D4E"/>
    <w:rsid w:val="00A927FC"/>
    <w:rsid w:val="00AA6FEC"/>
    <w:rsid w:val="00AB33E3"/>
    <w:rsid w:val="00AB6594"/>
    <w:rsid w:val="00AF4F54"/>
    <w:rsid w:val="00B1322F"/>
    <w:rsid w:val="00B17BF2"/>
    <w:rsid w:val="00B72FAF"/>
    <w:rsid w:val="00B808A5"/>
    <w:rsid w:val="00BA44E1"/>
    <w:rsid w:val="00BA6CE3"/>
    <w:rsid w:val="00BB3715"/>
    <w:rsid w:val="00BD7548"/>
    <w:rsid w:val="00BE4AB9"/>
    <w:rsid w:val="00C651B9"/>
    <w:rsid w:val="00CB10DF"/>
    <w:rsid w:val="00CC520C"/>
    <w:rsid w:val="00CD5AAF"/>
    <w:rsid w:val="00CF326E"/>
    <w:rsid w:val="00D46664"/>
    <w:rsid w:val="00D61980"/>
    <w:rsid w:val="00D6409E"/>
    <w:rsid w:val="00D92167"/>
    <w:rsid w:val="00DA7F37"/>
    <w:rsid w:val="00DB3B64"/>
    <w:rsid w:val="00DD0F53"/>
    <w:rsid w:val="00E159AC"/>
    <w:rsid w:val="00E22054"/>
    <w:rsid w:val="00E37208"/>
    <w:rsid w:val="00E557C2"/>
    <w:rsid w:val="00E5646F"/>
    <w:rsid w:val="00E84680"/>
    <w:rsid w:val="00EA0B9C"/>
    <w:rsid w:val="00EA1965"/>
    <w:rsid w:val="00F027CD"/>
    <w:rsid w:val="00F06207"/>
    <w:rsid w:val="00F06C37"/>
    <w:rsid w:val="00F35A79"/>
    <w:rsid w:val="00F53326"/>
    <w:rsid w:val="00FB7157"/>
    <w:rsid w:val="00FC53AF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1CE7154"/>
  <w15:chartTrackingRefBased/>
  <w15:docId w15:val="{8E94C7E5-D049-4639-BAB5-CBF96F3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3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8204C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A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amo3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КонсультантПлюс</Company>
  <LinksUpToDate>false</LinksUpToDate>
  <CharactersWithSpaces>1203</CharactersWithSpaces>
  <SharedDoc>false</SharedDoc>
  <HLinks>
    <vt:vector size="6" baseType="variant"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http://www.dinamo39.ru/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КонсультантПлюс</dc:creator>
  <cp:keywords/>
  <cp:lastModifiedBy>korel</cp:lastModifiedBy>
  <cp:revision>2</cp:revision>
  <cp:lastPrinted>2017-01-19T09:14:00Z</cp:lastPrinted>
  <dcterms:created xsi:type="dcterms:W3CDTF">2025-09-19T20:38:00Z</dcterms:created>
  <dcterms:modified xsi:type="dcterms:W3CDTF">2025-09-19T20:38:00Z</dcterms:modified>
</cp:coreProperties>
</file>